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ÇUKUROVA ÜNİVERSİTESİ 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SAĞLIK BİLİMLERİ FAKÜLTESİ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EBELİK BÖLÜMÜ KOMİSYONLAR VE SORUMLULARI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4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1"/>
        <w:gridCol w:w="6173"/>
        <w:tblGridChange w:id="0">
          <w:tblGrid>
            <w:gridCol w:w="4451"/>
            <w:gridCol w:w="6173"/>
          </w:tblGrid>
        </w:tblGridChange>
      </w:tblGrid>
      <w:tr>
        <w:trPr>
          <w:cantSplit w:val="0"/>
          <w:trHeight w:val="3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before="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Komisyon Adı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before="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Sorumlular</w:t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Eğitim Komisyonu 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Doç. Dr. Burcu AVCIBAY VURGEÇ (Başkan)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Dr. Şule GÖKYILDIZ SÜRÜCÜ   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Doç. Dr. Ebru GÖZÜYEŞİL 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Öğr. Üyesi Melike ÖZTÜRK 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Tuğba SAYGILI (Öğrenci)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Yağmur UŞAN (Öğrenci)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Uygulamalı Eğitimler Komisyonu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Doç. Dr. Burcu AVCIBAY VURGEÇ (Başkan)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heading=h.4jzi4o71u3ov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Dr. Şule GÖKYILDIZ SÜRÜCÜ 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Doç. Dr. Ebru GÖZÜYEŞİL 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Öğr. Üyesi Melike ÖZTÜRK 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Uygulamalı Eğitimler Alt Komisyonu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Dr. Sultan ALAN (Başkan) 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Öğr. Üyesi Meltem AKBAŞ 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Öğr. Üyesi Ayseren ÇEVİK </w:t>
            </w:r>
          </w:p>
        </w:tc>
      </w:tr>
      <w:tr>
        <w:trPr>
          <w:cantSplit w:val="0"/>
          <w:trHeight w:val="19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Kalite ve Akreditasyon Komisyonu 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Doç. Dr. Ebru GÖZÜYEŞİL (Başkan)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Öğr. Üyesi Melike ÖZTÜRK  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Öğr. Üyesi Ayseren ÇEVİK 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Damla KISRIK 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Buse ALIŞ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Çağla KILIÇ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Nazlı Seval KURT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Elif UŞAN (Öğrenci)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Lütfiye Hilal DÖRMEN (Öğrenci)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Merve ÜNVERDİ (Öğrenci)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Burak KAYIŞ (İdari personel)</w:t>
            </w:r>
          </w:p>
        </w:tc>
      </w:tr>
      <w:tr>
        <w:trPr>
          <w:cantSplit w:val="0"/>
          <w:trHeight w:val="13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Ölçme ve Değerlendirme Komisyonu 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Öğr. Üyesi Melike ÖZTÜRK (Başkan)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Doç. Dr. Ebru GÖZÜYEŞİL 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Doç. Dr. Burcu AVCIBAY VURGEÇ 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Damla KISRIK 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Çağla KILIÇ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Nazlı Seval KURT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Emine YEŞİLKAYA</w:t>
            </w:r>
          </w:p>
        </w:tc>
      </w:tr>
      <w:tr>
        <w:trPr>
          <w:cantSplit w:val="0"/>
          <w:trHeight w:val="13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Mezuniyet Değerlendirme Komisyonu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Doç. Dr. Üyesi Burcu AVCIBAY VURGEÇ (Başkan)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Dr. Şule GÖKYILDIZ SÜRÜCÜ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Doç. Dr. Ebru GÖZÜYEŞİL 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Öğr. Üyesi Melike ÖZTÜRK 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Öğr. Üyesi  Ayseren ÇEVİK </w:t>
            </w:r>
          </w:p>
        </w:tc>
      </w:tr>
      <w:tr>
        <w:trPr>
          <w:cantSplit w:val="0"/>
          <w:trHeight w:val="14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Bilimsel Faaliyet ve Etkinlik Düzenleme Komisyonu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Öğr. Üyesi Ayseren ÇEVİK (Başkan)</w:t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Öğr. Üyesi Melike ÖZTÜRK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Damla KISRIK 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Çağla KILIÇ</w:t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Nazlı Seval KURT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Emine YEŞİLKAYA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Gülnaz ERDİ</w:t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Buse ALIŞ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Nisanur ÖZGÜL (Öğrenci)</w:t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Buse AKSU (Öğrenci)</w:t>
            </w:r>
          </w:p>
        </w:tc>
      </w:tr>
      <w:tr>
        <w:trPr>
          <w:cantSplit w:val="0"/>
          <w:trHeight w:val="31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Öğrenci Bilimsel Araştırma ve Etkinlik Komisyonu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Dr. Şule GÖKYILDIZ SÜRÜCÜ (Başkan)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Dr. Sultan ALAN 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Doç. Dr. Ebru GÖZÜYEŞİL 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Doç. Dr. Burcu AVCIBAY VURGEÇ 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Öğr. Üyesi Meltem AKBAŞ 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Öğr. Üyesi Melike ÖZTÜRK </w:t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Öğr. Üyesi  Ayseren ÇEVİK 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Damla KISRIK </w:t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Çağla KILIÇ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Nazlı Seval KURT</w:t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Emine YEŞİLKAYA</w:t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Gülnaz ERDİ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Buse ALIŞ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Esma YILDIZ PARLAT (Öğrenci)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Perihan SEZER (Öğrenci)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Yatay Geçiş-Muafiyet-İntibak-Af Değerlendirme Komisyonu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Dr. Şule GÖKYILDIZ SÜRÜCÜ (Başkan)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Öğr. Üyesi Meltem AKBAŞ   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Öğr. Üyesi Melike ÖZTÜRK 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Öğr. Üyesi Ayseren ÇEVİK 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Damla KISRIK </w:t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Çağla KILIÇ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Nazlı Seval KURT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Gülnaz ERDİ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Buse ALIŞ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Akademik Teşvik Başvuru ve İnceleme Komisyonu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Doç. Dr. Burcu AVCIBAY VURGEÇ (Başkan)</w:t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Yükseköğretim Kurulu Akademik Teşvik Ödeneği Yönetmeliği kapsamında ilgili yıl için bir önceki yılda en</w:t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yüksek akademik teşvik puanı olan iki öğretim elemanı.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Sınav Komisyonu 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qysckjeoqjg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Eğitim-Öğretim Komisyonu)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Doç. Dr. Burcu AVCIBAY VURGEÇ  (Başkan)</w:t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Damla KISRIK </w:t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Çağla KILIÇ</w:t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Nazlı Seval KURT</w:t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Gülnaz ERDİ</w:t>
            </w:r>
          </w:p>
        </w:tc>
      </w:tr>
      <w:tr>
        <w:trPr>
          <w:cantSplit w:val="0"/>
          <w:trHeight w:val="11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Açılış ve Oryantasyon Programı Düzenleme Komisyonu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Öğr. Üyesi  Ayseren ÇEVİK (Başkan)</w:t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Damla KISRIK  </w:t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Çağla KILIÇ</w:t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Nazlı Seval KURT</w:t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Gülnaz ERDİ</w:t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Buse ALIŞ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Bölüm Öğrenci Temsilcisi </w:t>
            </w:r>
          </w:p>
        </w:tc>
      </w:tr>
      <w:tr>
        <w:trPr>
          <w:cantSplit w:val="0"/>
          <w:trHeight w:val="28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Mezuniyet Töreni Düzenleme Komisyonu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Sınıf Öğrenci Danışmanı  (Başkan) </w:t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Dr. Şule GÖKYILDIZ SÜRÜCÜ </w:t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 . Dr. Sultan ALAN </w:t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Doç. Dr. Ebru GÖZÜYEŞİL</w:t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Öğr. Üyesi Melike ÖZTÜRK  </w:t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Öğr. Üyesi Meltem AKBAŞ  </w:t>
            </w:r>
          </w:p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Öğr. Üyesi Ayseren ÇEVİK </w:t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Damla KISRIK </w:t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Çağla KILIÇ</w:t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Nazlı Seval KURT</w:t>
            </w:r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Emine YEŞİLKAYA</w:t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Gülnaz ERDİ</w:t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Buse ALIŞ</w:t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Sınıf Öğrenci Temsilcisi</w:t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Uluslararası İlişkiler Komisyonu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Dr. Şule GÖKYILDIZ SÜRÜCÜ (Başkan) </w:t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Çağla KILIÇ</w:t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Buse ALIŞ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Burs Komisyonu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Doç. Dr. Ebru GÖZÜYEŞİL (Başkan)</w:t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Dr. Şule GÖKYILDIZ SÜRÜCÜ </w:t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Dr. Sultan ALAN </w:t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Nazlı Seval KURT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Ebelik Dernekleri Temsilciliği Komisyonu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Doç. Dr. Burcu AVCIBAY VURGEÇ (Başkan)</w:t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Öğr. Üyesi Melike ÖZTÜRK 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Buse ALIŞ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Web İçerik Komisyonu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Öğr. Üyesi  Ayseren ÇEVİK (Başkan) </w:t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Damla KISRIK </w:t>
            </w:r>
          </w:p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Çağla KILIÇ</w:t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Nazlı Seval KURT</w:t>
            </w:r>
          </w:p>
        </w:tc>
      </w:tr>
      <w:tr>
        <w:trPr>
          <w:cantSplit w:val="0"/>
          <w:trHeight w:val="17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Spor ve Sosyal Faaliyet Komisyonu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Öğr. Üyesi Meltem AKBAŞ (Başkan)</w:t>
            </w:r>
          </w:p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Öğr. Üyesi  Ayseren ÇEVİK </w:t>
            </w:r>
          </w:p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Damla KISRIK </w:t>
            </w:r>
          </w:p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Çağla KILIÇ</w:t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Nazlı Seval KURT</w:t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Emine YEŞİLKAYA</w:t>
            </w:r>
          </w:p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Gülnaz ERDİ</w:t>
            </w:r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Arş. Gör. Buse ALIŞ</w:t>
            </w:r>
          </w:p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Nil CİHANBEYLİ (Öğrenci)</w:t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İrem YILMAZ (Öğrenci)</w:t>
            </w:r>
          </w:p>
        </w:tc>
      </w:tr>
    </w:tbl>
    <w:p w:rsidR="00000000" w:rsidDel="00000000" w:rsidP="00000000" w:rsidRDefault="00000000" w:rsidRPr="00000000" w14:paraId="00000095">
      <w:pPr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709" w:left="1417" w:right="1417" w:header="279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Times New Roman" w:cs="Times New Roman" w:eastAsia="Times New Roman" w:hAnsi="Times New Roman"/>
        <w:b w:val="1"/>
        <w:bCs w:val="1"/>
        <w:color w:val="000000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6"/>
        <w:szCs w:val="26"/>
        <w:rtl w:val="0"/>
      </w:rPr>
      <w:t xml:space="preserve">Güncelleme tarihi: 12.11.2025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oKlavuzu">
    <w:name w:val="Table Grid"/>
    <w:basedOn w:val="NormalTablo"/>
    <w:uiPriority w:val="39"/>
    <w:rsid w:val="0016282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eParagraf">
    <w:name w:val="List Paragraph"/>
    <w:basedOn w:val="Normal"/>
    <w:uiPriority w:val="34"/>
    <w:qFormat w:val="1"/>
    <w:rsid w:val="00191981"/>
    <w:pPr>
      <w:ind w:left="720"/>
      <w:contextualSpacing w:val="1"/>
    </w:pPr>
  </w:style>
  <w:style w:type="paragraph" w:styleId="BalonMetni">
    <w:name w:val="Balloon Text"/>
    <w:basedOn w:val="Normal"/>
    <w:link w:val="BalonMetniChar"/>
    <w:uiPriority w:val="99"/>
    <w:semiHidden w:val="1"/>
    <w:unhideWhenUsed w:val="1"/>
    <w:rsid w:val="00C112D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onMetniChar" w:customStyle="1">
    <w:name w:val="Balon Metni Char"/>
    <w:basedOn w:val="VarsaylanParagrafYazTipi"/>
    <w:link w:val="BalonMetni"/>
    <w:uiPriority w:val="99"/>
    <w:semiHidden w:val="1"/>
    <w:rsid w:val="00C112D1"/>
    <w:rPr>
      <w:rFonts w:ascii="Segoe UI" w:cs="Segoe UI" w:hAnsi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 w:val="1"/>
    <w:rsid w:val="004D4274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4D4274"/>
  </w:style>
  <w:style w:type="paragraph" w:styleId="AltBilgi">
    <w:name w:val="footer"/>
    <w:basedOn w:val="Normal"/>
    <w:link w:val="AltBilgiChar"/>
    <w:uiPriority w:val="99"/>
    <w:unhideWhenUsed w:val="1"/>
    <w:rsid w:val="004D4274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4D4274"/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Gv6tnoArIe19S01/lgzxL3zbbQ==">CgMxLjAyDmguNGp6aTRvNzF1M292Mg5oLnF5c2NramVvcWpnbDgAciExN3BwYld3d05SUzBhSm03UkZqbjdrUjNLcnFpUkN5cVA=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2024-02-21T12:07:00Z</dcterms:created>
  <dc:creator>HP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22d3581a-6c1b-46cf-b0b2-883bb38225b0</vt:lpwstr>
  </property>
</Properties>
</file>